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6D6" w:rsidRPr="00284F7C" w:rsidP="00720B25">
      <w:pPr>
        <w:pStyle w:val="NoSpacing"/>
        <w:ind w:left="-426" w:firstLine="567"/>
        <w:jc w:val="right"/>
        <w:rPr>
          <w:rFonts w:ascii="Times New Roman" w:hAnsi="Times New Roman" w:cs="Times New Roman"/>
          <w:color w:val="auto"/>
        </w:rPr>
      </w:pPr>
      <w:r w:rsidRPr="00284F7C">
        <w:rPr>
          <w:rFonts w:ascii="Times New Roman" w:hAnsi="Times New Roman" w:cs="Times New Roman"/>
          <w:color w:val="auto"/>
        </w:rPr>
        <w:t>Дело №5-</w:t>
      </w:r>
      <w:r w:rsidRPr="00284F7C" w:rsidR="008701C3">
        <w:rPr>
          <w:rFonts w:ascii="Times New Roman" w:hAnsi="Times New Roman" w:cs="Times New Roman"/>
          <w:color w:val="auto"/>
        </w:rPr>
        <w:t>856-2001/2025</w:t>
      </w:r>
    </w:p>
    <w:p w:rsidR="001C56D6" w:rsidRPr="00284F7C" w:rsidP="00720B25">
      <w:pPr>
        <w:pStyle w:val="NoSpacing"/>
        <w:ind w:left="-426"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C56D6" w:rsidRPr="00284F7C" w:rsidP="00720B25">
      <w:pPr>
        <w:pStyle w:val="NoSpacing"/>
        <w:ind w:left="-426" w:firstLine="567"/>
        <w:jc w:val="center"/>
        <w:rPr>
          <w:rStyle w:val="3pt"/>
          <w:rFonts w:eastAsia="Courier New"/>
          <w:color w:val="auto"/>
          <w:sz w:val="28"/>
          <w:szCs w:val="28"/>
        </w:rPr>
      </w:pPr>
      <w:r w:rsidRPr="00284F7C">
        <w:rPr>
          <w:rStyle w:val="3pt"/>
          <w:rFonts w:eastAsia="Courier New"/>
          <w:color w:val="auto"/>
          <w:sz w:val="28"/>
          <w:szCs w:val="28"/>
        </w:rPr>
        <w:t xml:space="preserve">ПОСТАНОВЛЕНИЕ </w:t>
      </w:r>
    </w:p>
    <w:p w:rsidR="002E4DB7" w:rsidRPr="00284F7C" w:rsidP="00720B25">
      <w:pPr>
        <w:pStyle w:val="NoSpacing"/>
        <w:ind w:left="-426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по делу об административном правонарушении</w:t>
      </w:r>
    </w:p>
    <w:p w:rsidR="001C56D6" w:rsidRPr="00284F7C" w:rsidP="00720B25">
      <w:pPr>
        <w:pStyle w:val="NoSpacing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284F7C" w:rsidR="00F61041">
        <w:rPr>
          <w:rFonts w:ascii="Times New Roman" w:hAnsi="Times New Roman" w:cs="Times New Roman"/>
          <w:color w:val="auto"/>
          <w:sz w:val="28"/>
          <w:szCs w:val="28"/>
        </w:rPr>
        <w:t>26 августа 2025 года</w:t>
      </w:r>
      <w:r w:rsidRPr="00284F7C" w:rsidR="00F610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F7C" w:rsidR="00F61041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</w:t>
      </w:r>
      <w:r w:rsidRPr="00284F7C" w:rsidR="002E4DB7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284F7C" w:rsidR="00F61041">
        <w:rPr>
          <w:rFonts w:ascii="Times New Roman" w:hAnsi="Times New Roman" w:cs="Times New Roman"/>
          <w:color w:val="auto"/>
          <w:sz w:val="28"/>
          <w:szCs w:val="28"/>
        </w:rPr>
        <w:t xml:space="preserve"> г.Нефтеюганск</w:t>
      </w:r>
    </w:p>
    <w:p w:rsidR="001C56D6" w:rsidRPr="00284F7C" w:rsidP="00720B25">
      <w:pPr>
        <w:pStyle w:val="NoSpacing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56D6" w:rsidRPr="00284F7C" w:rsidP="00720B25">
      <w:pPr>
        <w:pStyle w:val="BodyTextIndent"/>
        <w:ind w:left="-426" w:firstLine="567"/>
        <w:jc w:val="both"/>
        <w:rPr>
          <w:szCs w:val="28"/>
        </w:rPr>
      </w:pPr>
      <w:r w:rsidRPr="00284F7C">
        <w:rPr>
          <w:szCs w:val="28"/>
        </w:rPr>
        <w:t xml:space="preserve">Мировой судья судебного участка № 2 Нефтеюганского судебного района Ханты - </w:t>
      </w:r>
      <w:r w:rsidRPr="00284F7C">
        <w:rPr>
          <w:szCs w:val="28"/>
        </w:rPr>
        <w:t>Мансийского автономного округа – Югры</w:t>
      </w:r>
      <w:r w:rsidRPr="00284F7C" w:rsidR="008701C3">
        <w:rPr>
          <w:szCs w:val="28"/>
          <w:lang w:val="ru-RU"/>
        </w:rPr>
        <w:t xml:space="preserve"> </w:t>
      </w:r>
      <w:r w:rsidRPr="00284F7C" w:rsidR="008701C3">
        <w:rPr>
          <w:szCs w:val="28"/>
        </w:rPr>
        <w:t>Е.А.Таскаева</w:t>
      </w:r>
      <w:r w:rsidRPr="00284F7C">
        <w:rPr>
          <w:szCs w:val="28"/>
          <w:lang w:val="ru-RU"/>
        </w:rPr>
        <w:t>, и.о.</w:t>
      </w:r>
      <w:r w:rsidRPr="00284F7C">
        <w:rPr>
          <w:szCs w:val="28"/>
        </w:rPr>
        <w:t xml:space="preserve"> </w:t>
      </w:r>
      <w:r w:rsidRPr="00284F7C">
        <w:rPr>
          <w:szCs w:val="28"/>
          <w:lang w:val="ru-RU"/>
        </w:rPr>
        <w:t xml:space="preserve">мирового судьи судебного участка № </w:t>
      </w:r>
      <w:r w:rsidRPr="00284F7C" w:rsidR="008701C3">
        <w:rPr>
          <w:szCs w:val="28"/>
          <w:lang w:val="ru-RU"/>
        </w:rPr>
        <w:t>1</w:t>
      </w:r>
      <w:r w:rsidRPr="00284F7C">
        <w:rPr>
          <w:szCs w:val="28"/>
          <w:lang w:val="ru-RU"/>
        </w:rPr>
        <w:t xml:space="preserve"> Нефтеюганского судебного района Ханты - Мансий</w:t>
      </w:r>
      <w:r w:rsidRPr="00284F7C" w:rsidR="008701C3">
        <w:rPr>
          <w:szCs w:val="28"/>
          <w:lang w:val="ru-RU"/>
        </w:rPr>
        <w:t xml:space="preserve">ского автономного округа – Югры </w:t>
      </w:r>
      <w:r w:rsidRPr="00284F7C">
        <w:rPr>
          <w:szCs w:val="28"/>
        </w:rPr>
        <w:t>(</w:t>
      </w:r>
      <w:r w:rsidRPr="00284F7C">
        <w:rPr>
          <w:szCs w:val="28"/>
          <w:lang w:val="ru-RU"/>
        </w:rPr>
        <w:t>ХМАО-Югра, г. Нефтеюганск, 1 мкр-н, дом 30)</w:t>
      </w:r>
      <w:r w:rsidRPr="00284F7C">
        <w:rPr>
          <w:szCs w:val="28"/>
        </w:rPr>
        <w:t>, рассмотрев материалы по делу об админи</w:t>
      </w:r>
      <w:r w:rsidRPr="00284F7C">
        <w:rPr>
          <w:szCs w:val="28"/>
        </w:rPr>
        <w:t>стративном правонарушении в отношении:</w:t>
      </w:r>
    </w:p>
    <w:p w:rsidR="008701C3" w:rsidRPr="00284F7C" w:rsidP="00720B25">
      <w:pPr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Петюкиной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5864C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864C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64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уроженки</w:t>
      </w:r>
      <w:r w:rsidR="005864C5">
        <w:rPr>
          <w:rFonts w:ascii="Times New Roman" w:hAnsi="Times New Roman" w:cs="Times New Roman"/>
          <w:color w:val="auto"/>
          <w:sz w:val="28"/>
          <w:szCs w:val="28"/>
        </w:rPr>
        <w:t xml:space="preserve"> *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, работающей директором НГ МКУ КХ «СЕЗ», зарегистрированной по адресу:</w:t>
      </w:r>
      <w:r w:rsidR="005864C5">
        <w:rPr>
          <w:rFonts w:ascii="Times New Roman" w:hAnsi="Times New Roman" w:cs="Times New Roman"/>
          <w:color w:val="auto"/>
          <w:sz w:val="28"/>
          <w:szCs w:val="28"/>
        </w:rPr>
        <w:t xml:space="preserve"> *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, идентификатор </w:t>
      </w:r>
      <w:r w:rsidR="005864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1C56D6" w:rsidRPr="00284F7C" w:rsidP="00720B25">
      <w:pPr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в совершении административного правонарушения, предусмотренного ст. 5.59  Кодекса Российской Федерации об административных правонарушениях,</w:t>
      </w:r>
    </w:p>
    <w:p w:rsidR="001C56D6" w:rsidRPr="00284F7C" w:rsidP="00720B25">
      <w:pPr>
        <w:pStyle w:val="NoSpacing"/>
        <w:ind w:left="-426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Style w:val="3pt"/>
          <w:rFonts w:eastAsia="Courier New"/>
          <w:color w:val="auto"/>
          <w:sz w:val="28"/>
          <w:szCs w:val="28"/>
        </w:rPr>
        <w:t>УСТАНОВИЛ:</w:t>
      </w:r>
    </w:p>
    <w:p w:rsidR="008701C3" w:rsidRPr="00284F7C" w:rsidP="00720B25">
      <w:pPr>
        <w:ind w:left="-426" w:right="-2" w:firstLine="567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</w:pPr>
      <w:r w:rsidRPr="00284F7C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Нефтеюганской межрайоной прокуратурой на основа</w:t>
      </w:r>
      <w:r w:rsidRPr="00284F7C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 xml:space="preserve">нии решения № 92 от 21.04.2025 в отношении НГ МКУ КХ «СЕЗ» была проведена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проверка соблюдения требований законодательства о порядке рассмотрения обращения граждан в ходе которой установлено, что Петюкина Н.Я., являясь в соответствии  с приказом НГ МКУ КХ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«СЕЗ» от 20.02.2025 № </w:t>
      </w:r>
      <w:r w:rsidR="005864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, директором НГ МКУ КХ «СЕЗ» с 20.02.2025, находясь по адресу: ХМАО-Югра, г. Нефтеюганск, ул.Строителей, 4/1, 24.03.2025 нарушила установленный законодательством РФ порядок рассмотрения обращения П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. от 15.03.2025,</w:t>
      </w:r>
      <w:r w:rsidRPr="00284F7C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 xml:space="preserve"> что по</w:t>
      </w:r>
      <w:r w:rsidRPr="00284F7C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влекло нарушение Петюкиной Н.Я. ст.10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F7C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Федерального закона № 59-ФЗ «О порядке рассмотрения обращений граждан РФ» от 02.05.2006 года.</w:t>
      </w:r>
    </w:p>
    <w:p w:rsidR="001C56D6" w:rsidRPr="00284F7C" w:rsidP="00720B25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На рассмотрение дела об административном правонарушении </w:t>
      </w:r>
      <w:r w:rsidRPr="00284F7C" w:rsidR="008701C3">
        <w:rPr>
          <w:rFonts w:ascii="Times New Roman" w:hAnsi="Times New Roman" w:cs="Times New Roman"/>
          <w:color w:val="auto"/>
          <w:sz w:val="28"/>
          <w:szCs w:val="28"/>
        </w:rPr>
        <w:t xml:space="preserve">Петюкина Н.Я.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не явил</w:t>
      </w:r>
      <w:r w:rsidRPr="00284F7C" w:rsidR="008701C3">
        <w:rPr>
          <w:rFonts w:ascii="Times New Roman" w:hAnsi="Times New Roman" w:cs="Times New Roman"/>
          <w:color w:val="auto"/>
          <w:sz w:val="28"/>
          <w:szCs w:val="28"/>
        </w:rPr>
        <w:t>ась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, о времени и месте рассмотрения дела об адм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инистративном правонарушении уведомлен</w:t>
      </w:r>
      <w:r w:rsidRPr="00284F7C" w:rsidR="008701C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надлежащим образом, о причинах неявки суду не сообщил.</w:t>
      </w:r>
    </w:p>
    <w:p w:rsidR="001C56D6" w:rsidRPr="00284F7C" w:rsidP="00720B25">
      <w:pPr>
        <w:ind w:left="-426" w:right="-2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</w:t>
      </w:r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</w:t>
      </w:r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если такое ходатайство оставлено без удовлетворения. </w:t>
      </w:r>
    </w:p>
    <w:p w:rsidR="001C56D6" w:rsidRPr="00284F7C" w:rsidP="00720B25">
      <w:pPr>
        <w:ind w:left="-426" w:right="-2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>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</w:t>
      </w:r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284F7C">
          <w:rPr>
            <w:rStyle w:val="Hyperlink"/>
            <w:rFonts w:ascii="Times New Roman" w:hAnsi="Times New Roman" w:eastAsiaTheme="majorEastAsia" w:cs="Times New Roman"/>
            <w:bCs/>
            <w:color w:val="auto"/>
            <w:sz w:val="28"/>
            <w:szCs w:val="28"/>
            <w:u w:val="none"/>
          </w:rPr>
          <w:t>статьей 29.6</w:t>
        </w:r>
      </w:hyperlink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КоАП РФ сроков </w:t>
      </w:r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284F7C">
          <w:rPr>
            <w:rStyle w:val="Hyperlink"/>
            <w:rFonts w:ascii="Times New Roman" w:hAnsi="Times New Roman" w:eastAsiaTheme="majorEastAsia" w:cs="Times New Roman"/>
            <w:bCs/>
            <w:color w:val="auto"/>
            <w:sz w:val="28"/>
            <w:szCs w:val="28"/>
            <w:u w:val="none"/>
          </w:rPr>
          <w:t>КоАП</w:t>
        </w:r>
      </w:hyperlink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РФ не содержит каких-либо </w:t>
      </w:r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>огра</w:t>
      </w:r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>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</w:t>
      </w:r>
      <w:r w:rsidRPr="00284F7C">
        <w:rPr>
          <w:rFonts w:ascii="Times New Roman" w:hAnsi="Times New Roman" w:cs="Times New Roman"/>
          <w:bCs/>
          <w:color w:val="auto"/>
          <w:sz w:val="28"/>
          <w:szCs w:val="28"/>
        </w:rPr>
        <w:t>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C56D6" w:rsidRPr="00284F7C" w:rsidP="00720B25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Петюкина Н.Я. извещена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о времени и мете рассмотрения дела об административном правонарушении посредством направления судебной повестки.</w:t>
      </w:r>
    </w:p>
    <w:p w:rsidR="001C56D6" w:rsidRPr="00284F7C" w:rsidP="00720B25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Ходатайств об отложении рассмотрения дела об административном правонарушении от </w:t>
      </w:r>
      <w:r w:rsidRPr="00284F7C" w:rsidR="008701C3">
        <w:rPr>
          <w:rFonts w:ascii="Times New Roman" w:hAnsi="Times New Roman" w:cs="Times New Roman"/>
          <w:color w:val="auto"/>
          <w:sz w:val="28"/>
          <w:szCs w:val="28"/>
        </w:rPr>
        <w:t>Петюкиной Н.Я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. не поступало.</w:t>
      </w:r>
    </w:p>
    <w:p w:rsidR="008701C3" w:rsidRPr="00284F7C" w:rsidP="00720B25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Таким образом, мировой судья, счи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тает надлежащим извещением Петюкиной Н.Я. о месте, дате и времени рассмотрения дела, и возможным рассмотреть дело об административном правонарушении в ее отсутствие. </w:t>
      </w:r>
    </w:p>
    <w:p w:rsidR="00F33734" w:rsidRPr="00284F7C" w:rsidP="00720B25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При рассмотрении дела об административном правонарушении старший помощник Нефтеюганского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межрайонного прокурора Нургатин Д.С. постановление о возбуждении производства по делу об административном правонарушении в отношении Петюкиной Н.Я. по ст.5.59 КоАП РФ поддержал в полном объеме, просил суд привлечь ее к административной ответственности.</w:t>
      </w:r>
    </w:p>
    <w:p w:rsidR="001C56D6" w:rsidRPr="00284F7C" w:rsidP="00720B25">
      <w:pPr>
        <w:ind w:left="-425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Пот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ерпевший П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. указал, что на его обращение ему был дан не надлежащий ответ, полагал необходимым привлечь Петюкину Н.Я. к административной ответственности.   </w:t>
      </w:r>
    </w:p>
    <w:p w:rsidR="001C56D6" w:rsidRPr="00284F7C" w:rsidP="00720B25">
      <w:pPr>
        <w:ind w:left="-425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Мировой судья, </w:t>
      </w:r>
      <w:r w:rsidRPr="00284F7C" w:rsidR="00F33734">
        <w:rPr>
          <w:rFonts w:ascii="Times New Roman" w:hAnsi="Times New Roman" w:cs="Times New Roman"/>
          <w:color w:val="auto"/>
          <w:sz w:val="28"/>
          <w:szCs w:val="28"/>
        </w:rPr>
        <w:t xml:space="preserve">заслушав старшего помощника Нефтеюганского межрайонного прокурора </w:t>
      </w:r>
      <w:r w:rsidRPr="00284F7C" w:rsidR="00F33734">
        <w:rPr>
          <w:rFonts w:ascii="Times New Roman" w:hAnsi="Times New Roman" w:cs="Times New Roman"/>
          <w:color w:val="auto"/>
          <w:sz w:val="28"/>
          <w:szCs w:val="28"/>
        </w:rPr>
        <w:t>Нургатин</w:t>
      </w:r>
      <w:r w:rsidRPr="00284F7C" w:rsidR="00F33734">
        <w:rPr>
          <w:rFonts w:ascii="Times New Roman" w:hAnsi="Times New Roman" w:cs="Times New Roman"/>
          <w:color w:val="auto"/>
          <w:sz w:val="28"/>
          <w:szCs w:val="28"/>
        </w:rPr>
        <w:t xml:space="preserve"> Д.С., потерпевшего П.,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исследовал следующие доказательства по делу:</w:t>
      </w:r>
    </w:p>
    <w:p w:rsidR="00F33734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- постановление о возбуждении производства об административном правонарушении от 03.07.2025, согласно которому</w:t>
      </w:r>
      <w:r w:rsidRPr="00284F7C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 xml:space="preserve"> директор НГ МКУ КХ «СЕЗ» Петюкина Н.Я. наруш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ила установленный законо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дательством РФ порядок рассмотрения обращения, в нарушение </w:t>
      </w:r>
      <w:r w:rsidRPr="00284F7C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 xml:space="preserve"> ст. 10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F7C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Федерального закона «О порядке рассмотрения обращений граждан РФ» от 02.05.2006 №59-ФЗ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33734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- копию решения о проведении проверки от 20.06.2025 №112 по обращению П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.;</w:t>
      </w:r>
    </w:p>
    <w:p w:rsidR="00F33734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- копию обращения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. от 29.05.2025 в Нефтеюганскую межрайонную прокуратуру по факту ненадлежащего ответа на его обращение в администрацию города Нефтеюганска;</w:t>
      </w:r>
    </w:p>
    <w:p w:rsidR="00F33734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- копию обращения П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. от 17.05.2027, адресованную администрации города Нефтеюганска, в котором з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аявитель просит очистить опоры со светофорами и дорожными знаками от бумажной рекламы и скотча с приложением фото;</w:t>
      </w:r>
    </w:p>
    <w:p w:rsidR="00B53876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- копию ответа директора НГ МКУ Х «СЕЗ» Петюкиной Н.Я. согласно которому мероприятия по очистке уличного освещения на указанной территории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выполнены;</w:t>
      </w:r>
    </w:p>
    <w:p w:rsidR="00B53876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- сведения о направлении ответа П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. 27.05.2025;</w:t>
      </w:r>
      <w:r w:rsidRPr="00284F7C" w:rsidR="00F337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33734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- копию приказа МКУ КХ «СЕЗ» от 20.02.2025 № </w:t>
      </w: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назначении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Петюкиной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Н.Я. директором НГ МКУ КХ «СЕЗ» с 20.02.2025;  </w:t>
      </w:r>
    </w:p>
    <w:p w:rsidR="00F33734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- копию распоряжения ДЖКХ администрации г.Нефтеюганска от 20.02.2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025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о назначении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Петюкиной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Н.Я. на должность директора НГ МКУ КХ «СЕЗ» с 20.02.2025;</w:t>
      </w:r>
    </w:p>
    <w:p w:rsidR="00F33734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- копию должностной инструкции директора НГ МКУ КХ «СЕЗ», утвержденную 16.12.2024, с листом ознакомления Петюкиной Н.Я. 20.02.2025; </w:t>
      </w:r>
    </w:p>
    <w:p w:rsidR="00F33734" w:rsidRPr="00284F7C" w:rsidP="00720B25">
      <w:pPr>
        <w:pStyle w:val="BodyText"/>
        <w:spacing w:after="0"/>
        <w:ind w:left="-425" w:firstLine="567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</w:pPr>
      <w:r w:rsidRPr="00284F7C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приходит к следующему.</w:t>
      </w:r>
    </w:p>
    <w:p w:rsidR="00720B25" w:rsidRPr="00284F7C" w:rsidP="00720B25">
      <w:pPr>
        <w:widowControl/>
        <w:tabs>
          <w:tab w:val="left" w:pos="4820"/>
        </w:tabs>
        <w:ind w:left="-426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84F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03.07.20</w:t>
      </w:r>
      <w:r w:rsidRPr="00284F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вынесено постановление о возбуждении производства по делу об административном правонарушении в отношении Петюкиной Н.Я. по ст.5.59 КоАП РФ.</w:t>
      </w:r>
    </w:p>
    <w:p w:rsidR="00720B25" w:rsidRPr="00284F7C" w:rsidP="00284F7C">
      <w:pPr>
        <w:widowControl/>
        <w:tabs>
          <w:tab w:val="left" w:pos="4820"/>
        </w:tabs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18.08.2025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определением мирового судьи судебного участка №2 Нефтеюганского судебного района ХМАО-Югры от 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19.05.2025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постановление о возбуждении производства по делу об административном правонарушении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и материалы к нему в отношении 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Петюкиной Н.Я.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возвращены 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Нефтеюганскому межрайонному прокурору, для устранения недостатков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20B25" w:rsidRPr="00284F7C" w:rsidP="00720B25">
      <w:pPr>
        <w:widowControl/>
        <w:tabs>
          <w:tab w:val="left" w:pos="4820"/>
        </w:tabs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Согласно сопроводительному письму исх. 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21.08.2025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, административный материал по ст.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5.59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КоАП РФ в отношении 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Петюкиной Н.Я.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 мировому судье судебного участка №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Нефтеюганского судебного района ХМАО-Югры, который поступил 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.08.2025 вх.№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5401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20B25" w:rsidRPr="00284F7C" w:rsidP="00720B25">
      <w:pPr>
        <w:pStyle w:val="NoSpacing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В соответствии ст. ст.5.59 КоАП РФ администрат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4F7C" w:rsidR="000427EE">
        <w:rPr>
          <w:rFonts w:ascii="Times New Roman" w:hAnsi="Times New Roman" w:cs="Times New Roman"/>
          <w:color w:val="auto"/>
          <w:sz w:val="28"/>
          <w:szCs w:val="28"/>
        </w:rPr>
        <w:t xml:space="preserve">вным правонарушением признается </w:t>
      </w:r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Нарушение установленного </w:t>
      </w:r>
      <w:hyperlink r:id="rId6" w:anchor="/document/12146661/entry/3" w:history="1">
        <w:r w:rsidRPr="00284F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Российской Федерации порядка рассмотрения обращений граждан, объединений граждан, в том числе юридически</w:t>
      </w:r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anchor="/document/12125267/entry/539" w:history="1">
        <w:r w:rsidRPr="00284F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5.39</w:t>
        </w:r>
      </w:hyperlink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6" w:anchor="/document/12125267/entry/563" w:history="1">
        <w:r w:rsidRPr="00284F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5.63</w:t>
        </w:r>
      </w:hyperlink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настоящего Кодекса </w:t>
      </w:r>
      <w:r w:rsidRPr="00284F7C" w:rsidR="000427EE">
        <w:rPr>
          <w:rFonts w:ascii="Times New Roman" w:hAnsi="Times New Roman" w:cs="Times New Roman"/>
          <w:color w:val="auto"/>
          <w:sz w:val="28"/>
          <w:szCs w:val="28"/>
        </w:rPr>
        <w:t xml:space="preserve">и влечет административное наказание в виде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аложение административн</w:t>
      </w:r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ого штрафа в размере от пяти тысяч до десяти тысяч рублей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Согласно положений ч. 1 ст. 4.5 КоАП РФ, постановление по делу об административном правонарушении не может быть вынесено по истечении шестидесяти календарных дней (по делу об административном правон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арушении, рассматриваемому судьей, - по истечении девяноста календарных дней) со дня совершения административного правонарушения.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соответствии с ч. 1.1.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ст. 4.5 КоАП РФ срок давности привлечения к административной ответственности исчисляется со дня </w:t>
      </w:r>
      <w:r w:rsidRPr="00284F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совершения административного правонарушения.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срок давности привлечения Петюкиной Н.Я. к административной ответственности за совершение указанного правонарушения истек 24.08.2025. 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п. 6 ч. 1 ст. 24.5 КоАП РФ, производство по делу об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В соответствии с п. 2 ч. 1 ст. 29.9 Кодекса РФ об административных правонар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ушениях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Истечение срока давности привлечения к административной ответственности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в соо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тветствии с требованиями пункта 6 части 1 статьи 24.5 Кодекса Российской Федерации об административных правонарушениях является обстоятельством, исключающим производство по делу об административном правонарушении.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Решение вопроса о виновности лица в рамках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дела не может обсуждаться за пределами установленного ст. 4.5 КоАП РФ срока привлечения к административной ответственности.  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В силу вышеизложенного, производство по делу подлежит прекращению на основании п. 6 ч. 1 ст. 24.5 Кодекса Росси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йской Федерации об административных правонарушениях в связи с истечением срока давности привлечения к административной ответственности.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 и руководствуясь ст. ст. 24.5, 29.9, 29.10 Кодекса РФ об административных правонарушениях, миро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вой судья</w:t>
      </w:r>
    </w:p>
    <w:p w:rsidR="00720B25" w:rsidRPr="00284F7C" w:rsidP="00720B25">
      <w:pPr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B25" w:rsidRPr="00284F7C" w:rsidP="00720B25">
      <w:pPr>
        <w:ind w:left="-426" w:firstLine="5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П О С Т А Н О В И Л:</w:t>
      </w:r>
    </w:p>
    <w:p w:rsidR="00720B25" w:rsidRPr="00284F7C" w:rsidP="00720B25">
      <w:pPr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Петюкиной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, привлекаемо</w:t>
      </w:r>
      <w:r w:rsidRPr="00284F7C" w:rsidR="00284F7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к административной ответственности по </w:t>
      </w:r>
      <w:hyperlink r:id="rId7" w:history="1">
        <w:r w:rsidRPr="00284F7C">
          <w:rPr>
            <w:rFonts w:ascii="Times New Roman" w:hAnsi="Times New Roman" w:cs="Times New Roman"/>
            <w:color w:val="auto"/>
            <w:sz w:val="28"/>
            <w:szCs w:val="28"/>
          </w:rPr>
          <w:t xml:space="preserve">ст. </w:t>
        </w:r>
        <w:r w:rsidRPr="00284F7C" w:rsidR="00284F7C">
          <w:rPr>
            <w:rFonts w:ascii="Times New Roman" w:hAnsi="Times New Roman" w:cs="Times New Roman"/>
            <w:color w:val="auto"/>
            <w:sz w:val="28"/>
            <w:szCs w:val="28"/>
          </w:rPr>
          <w:t>5.59</w:t>
        </w:r>
        <w:r w:rsidRPr="00284F7C">
          <w:rPr>
            <w:rFonts w:ascii="Times New Roman" w:hAnsi="Times New Roman" w:cs="Times New Roman"/>
            <w:color w:val="auto"/>
            <w:sz w:val="28"/>
            <w:szCs w:val="28"/>
          </w:rPr>
          <w:t xml:space="preserve"> КоАП РФ</w:t>
        </w:r>
      </w:hyperlink>
      <w:r w:rsidRPr="00284F7C">
        <w:rPr>
          <w:rFonts w:ascii="Times New Roman" w:hAnsi="Times New Roman" w:cs="Times New Roman"/>
          <w:color w:val="auto"/>
          <w:sz w:val="28"/>
          <w:szCs w:val="28"/>
        </w:rPr>
        <w:t>, прекратить в связи с истечением срока давности привлечения к административной ответственности.</w:t>
      </w:r>
    </w:p>
    <w:p w:rsidR="00720B25" w:rsidRPr="00284F7C" w:rsidP="00720B25">
      <w:pPr>
        <w:ind w:left="-426" w:firstLine="56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7C">
        <w:rPr>
          <w:rFonts w:ascii="Times New Roman" w:hAnsi="Times New Roman" w:cs="Times New Roman"/>
          <w:color w:val="auto"/>
          <w:sz w:val="28"/>
          <w:szCs w:val="28"/>
        </w:rPr>
        <w:t>Постановление может быть обжаловано в Нефтеюганский районный   суд   в течение 10 дней со дня получения копии постановления с подачей жалобы через ми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рового судью. В этот же срок постановление может быть опротестовано прокурором.</w:t>
      </w:r>
    </w:p>
    <w:p w:rsidR="00720B25" w:rsidRPr="00284F7C" w:rsidP="00720B25">
      <w:pPr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B25" w:rsidRPr="00284F7C" w:rsidP="00F61041">
      <w:pPr>
        <w:ind w:left="-426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Мировой судья              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Е.А. </w:t>
      </w:r>
      <w:r w:rsidRPr="00284F7C">
        <w:rPr>
          <w:rFonts w:ascii="Times New Roman" w:hAnsi="Times New Roman" w:cs="Times New Roman"/>
          <w:color w:val="auto"/>
          <w:sz w:val="28"/>
          <w:szCs w:val="28"/>
        </w:rPr>
        <w:t>Таскаева</w:t>
      </w:r>
    </w:p>
    <w:p w:rsidR="00720B25" w:rsidP="00720B25">
      <w:pPr>
        <w:ind w:left="-426" w:firstLine="568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84F7C" w:rsidP="00720B25">
      <w:pPr>
        <w:ind w:left="-426" w:firstLine="568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84F7C" w:rsidP="00720B25">
      <w:pPr>
        <w:ind w:left="-426" w:firstLine="568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84F7C" w:rsidRPr="00284F7C" w:rsidP="00720B25">
      <w:pPr>
        <w:ind w:left="-426" w:firstLine="568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720B25" w:rsidRPr="00284F7C" w:rsidP="00720B25">
      <w:pPr>
        <w:ind w:left="-426" w:firstLine="568"/>
        <w:rPr>
          <w:rFonts w:ascii="Times New Roman" w:hAnsi="Times New Roman" w:cs="Times New Roman"/>
          <w:bCs/>
          <w:color w:val="auto"/>
          <w:lang w:eastAsia="ar-SA"/>
        </w:rPr>
      </w:pPr>
    </w:p>
    <w:p w:rsidR="00720B25" w:rsidRPr="00284F7C" w:rsidP="00720B25">
      <w:pPr>
        <w:suppressAutoHyphens/>
        <w:ind w:left="-426" w:firstLine="568"/>
        <w:jc w:val="both"/>
        <w:rPr>
          <w:rFonts w:ascii="Times New Roman" w:hAnsi="Times New Roman" w:cs="Times New Roman"/>
          <w:color w:val="auto"/>
        </w:rPr>
      </w:pPr>
    </w:p>
    <w:p w:rsidR="00720B25" w:rsidRPr="00284F7C" w:rsidP="00720B25">
      <w:pPr>
        <w:widowControl/>
        <w:ind w:left="-426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20B25" w:rsidRPr="00284F7C" w:rsidP="00720B25">
      <w:pPr>
        <w:widowControl/>
        <w:ind w:left="-426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453B7" w:rsidRPr="00284F7C" w:rsidP="00720B25">
      <w:pPr>
        <w:tabs>
          <w:tab w:val="left" w:pos="7655"/>
        </w:tabs>
        <w:ind w:left="-426" w:right="20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18728E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177A1"/>
    <w:rsid w:val="000427EE"/>
    <w:rsid w:val="001453B7"/>
    <w:rsid w:val="001C56D6"/>
    <w:rsid w:val="00284F7C"/>
    <w:rsid w:val="002E4DB7"/>
    <w:rsid w:val="005864C5"/>
    <w:rsid w:val="00614B7C"/>
    <w:rsid w:val="006D0045"/>
    <w:rsid w:val="00720B25"/>
    <w:rsid w:val="008701C3"/>
    <w:rsid w:val="00B53876"/>
    <w:rsid w:val="00CC6120"/>
    <w:rsid w:val="00EA070C"/>
    <w:rsid w:val="00F33734"/>
    <w:rsid w:val="00F61041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56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DefaultParagraphFont"/>
    <w:rsid w:val="001C5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styleId="NoSpacing">
    <w:name w:val="No Spacing"/>
    <w:uiPriority w:val="1"/>
    <w:qFormat/>
    <w:rsid w:val="001C56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"/>
    <w:rsid w:val="001C56D6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1C56D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styleId="Emphasis">
    <w:name w:val="Emphasis"/>
    <w:basedOn w:val="DefaultParagraphFont"/>
    <w:uiPriority w:val="20"/>
    <w:qFormat/>
    <w:rsid w:val="001C56D6"/>
    <w:rPr>
      <w:i/>
      <w:iCs/>
    </w:rPr>
  </w:style>
  <w:style w:type="character" w:styleId="Hyperlink">
    <w:name w:val="Hyperlink"/>
    <w:rsid w:val="001C56D6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semiHidden/>
    <w:unhideWhenUsed/>
    <w:rsid w:val="00F3373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3373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84F7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4F7C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rospravosudie.com/law/&#1057;&#1090;&#1072;&#1090;&#1100;&#1103;_20.25_&#1050;&#1086;&#1040;&#1055;_&#1056;&#1060;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